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2"/>
        <w:gridCol w:w="2706"/>
        <w:gridCol w:w="1440"/>
        <w:gridCol w:w="2610"/>
        <w:gridCol w:w="5220"/>
        <w:gridCol w:w="1530"/>
      </w:tblGrid>
      <w:tr w:rsidR="00302BF5" w:rsidTr="0009307F">
        <w:tc>
          <w:tcPr>
            <w:tcW w:w="14238" w:type="dxa"/>
            <w:gridSpan w:val="6"/>
          </w:tcPr>
          <w:p w:rsidR="00302BF5" w:rsidRPr="00302BF5" w:rsidRDefault="00302BF5">
            <w:pPr>
              <w:rPr>
                <w:b/>
                <w:sz w:val="36"/>
                <w:szCs w:val="36"/>
              </w:rPr>
            </w:pPr>
            <w:r>
              <w:t xml:space="preserve">                                                 </w:t>
            </w:r>
            <w:r w:rsidRPr="00302BF5">
              <w:rPr>
                <w:b/>
                <w:sz w:val="36"/>
                <w:szCs w:val="36"/>
              </w:rPr>
              <w:t>COMPOSITION OF COMMITTEES</w:t>
            </w:r>
          </w:p>
        </w:tc>
      </w:tr>
      <w:tr w:rsidR="008404D4" w:rsidTr="0009307F">
        <w:tc>
          <w:tcPr>
            <w:tcW w:w="732" w:type="dxa"/>
          </w:tcPr>
          <w:p w:rsidR="00302BF5" w:rsidRPr="00302BF5" w:rsidRDefault="00302BF5">
            <w:pPr>
              <w:rPr>
                <w:b/>
              </w:rPr>
            </w:pPr>
            <w:r w:rsidRPr="00302BF5">
              <w:rPr>
                <w:b/>
              </w:rPr>
              <w:t>S.NO.</w:t>
            </w:r>
          </w:p>
        </w:tc>
        <w:tc>
          <w:tcPr>
            <w:tcW w:w="2706" w:type="dxa"/>
          </w:tcPr>
          <w:p w:rsidR="00302BF5" w:rsidRPr="00302BF5" w:rsidRDefault="00302BF5">
            <w:pPr>
              <w:rPr>
                <w:b/>
              </w:rPr>
            </w:pPr>
            <w:r w:rsidRPr="00302BF5">
              <w:rPr>
                <w:b/>
              </w:rPr>
              <w:t>Name of Committees</w:t>
            </w:r>
          </w:p>
        </w:tc>
        <w:tc>
          <w:tcPr>
            <w:tcW w:w="1440" w:type="dxa"/>
          </w:tcPr>
          <w:p w:rsidR="00302BF5" w:rsidRPr="00302BF5" w:rsidRDefault="00302BF5">
            <w:pPr>
              <w:rPr>
                <w:b/>
              </w:rPr>
            </w:pPr>
            <w:r w:rsidRPr="00302BF5">
              <w:rPr>
                <w:b/>
              </w:rPr>
              <w:t xml:space="preserve">Whether Regular Chairperson </w:t>
            </w:r>
          </w:p>
          <w:p w:rsidR="00302BF5" w:rsidRPr="00302BF5" w:rsidRDefault="00302BF5">
            <w:pPr>
              <w:rPr>
                <w:b/>
              </w:rPr>
            </w:pPr>
            <w:r w:rsidRPr="00302BF5">
              <w:rPr>
                <w:b/>
              </w:rPr>
              <w:t>Appointment</w:t>
            </w:r>
          </w:p>
        </w:tc>
        <w:tc>
          <w:tcPr>
            <w:tcW w:w="2610" w:type="dxa"/>
          </w:tcPr>
          <w:p w:rsidR="00302BF5" w:rsidRPr="00302BF5" w:rsidRDefault="00302BF5">
            <w:pPr>
              <w:rPr>
                <w:b/>
              </w:rPr>
            </w:pPr>
            <w:r w:rsidRPr="00302BF5">
              <w:rPr>
                <w:b/>
              </w:rPr>
              <w:t>Name of Committee members</w:t>
            </w:r>
          </w:p>
        </w:tc>
        <w:tc>
          <w:tcPr>
            <w:tcW w:w="5220" w:type="dxa"/>
          </w:tcPr>
          <w:p w:rsidR="00302BF5" w:rsidRPr="00302BF5" w:rsidRDefault="00302BF5">
            <w:pPr>
              <w:rPr>
                <w:b/>
              </w:rPr>
            </w:pPr>
            <w:r w:rsidRPr="00302BF5">
              <w:rPr>
                <w:b/>
              </w:rPr>
              <w:t>Category (Chairperson/Executive/Non-Executive/Independent/Nominee)*</w:t>
            </w:r>
          </w:p>
        </w:tc>
        <w:tc>
          <w:tcPr>
            <w:tcW w:w="1530" w:type="dxa"/>
          </w:tcPr>
          <w:p w:rsidR="00302BF5" w:rsidRPr="00302BF5" w:rsidRDefault="00302BF5">
            <w:pPr>
              <w:rPr>
                <w:b/>
              </w:rPr>
            </w:pPr>
            <w:r w:rsidRPr="00302BF5">
              <w:rPr>
                <w:b/>
              </w:rPr>
              <w:t>Date  of Appointment</w:t>
            </w:r>
          </w:p>
        </w:tc>
      </w:tr>
      <w:tr w:rsidR="008404D4" w:rsidTr="0009307F">
        <w:tc>
          <w:tcPr>
            <w:tcW w:w="732" w:type="dxa"/>
          </w:tcPr>
          <w:p w:rsidR="00302BF5" w:rsidRDefault="00636FB4">
            <w:r>
              <w:t>1</w:t>
            </w:r>
          </w:p>
        </w:tc>
        <w:tc>
          <w:tcPr>
            <w:tcW w:w="2706" w:type="dxa"/>
          </w:tcPr>
          <w:p w:rsidR="00302BF5" w:rsidRDefault="006A063B">
            <w:r>
              <w:t>Audit committee</w:t>
            </w:r>
          </w:p>
        </w:tc>
        <w:tc>
          <w:tcPr>
            <w:tcW w:w="1440" w:type="dxa"/>
          </w:tcPr>
          <w:p w:rsidR="00302BF5" w:rsidRDefault="006A063B" w:rsidP="00AF6394">
            <w:pPr>
              <w:jc w:val="center"/>
            </w:pPr>
            <w:r>
              <w:t>Yes</w:t>
            </w:r>
          </w:p>
        </w:tc>
        <w:tc>
          <w:tcPr>
            <w:tcW w:w="2610" w:type="dxa"/>
          </w:tcPr>
          <w:p w:rsidR="00302BF5" w:rsidRDefault="008F7640">
            <w:r>
              <w:t xml:space="preserve">CA </w:t>
            </w:r>
            <w:r w:rsidR="008404D4">
              <w:t>Dinesh Kaushal</w:t>
            </w:r>
          </w:p>
          <w:p w:rsidR="008F7640" w:rsidRDefault="008F7640">
            <w:r>
              <w:t xml:space="preserve">CA </w:t>
            </w:r>
            <w:proofErr w:type="spellStart"/>
            <w:r w:rsidR="00B73951">
              <w:t>Kamlesh</w:t>
            </w:r>
            <w:proofErr w:type="spellEnd"/>
            <w:r w:rsidR="00B73951">
              <w:t xml:space="preserve"> Kumar </w:t>
            </w:r>
            <w:proofErr w:type="spellStart"/>
            <w:r w:rsidR="00B73951">
              <w:t>Johary</w:t>
            </w:r>
            <w:proofErr w:type="spellEnd"/>
          </w:p>
          <w:p w:rsidR="00646ADC" w:rsidRDefault="00B73951" w:rsidP="00B73951">
            <w:proofErr w:type="spellStart"/>
            <w:r>
              <w:t>Mr.Aalok</w:t>
            </w:r>
            <w:proofErr w:type="spellEnd"/>
            <w:r>
              <w:t xml:space="preserve"> Sharma </w:t>
            </w:r>
          </w:p>
        </w:tc>
        <w:tc>
          <w:tcPr>
            <w:tcW w:w="5220" w:type="dxa"/>
          </w:tcPr>
          <w:p w:rsidR="00302BF5" w:rsidRDefault="00627C06">
            <w:r>
              <w:t>Chairman (</w:t>
            </w:r>
            <w:r w:rsidR="008404D4">
              <w:t>Non –Executive-Independent Director</w:t>
            </w:r>
            <w:r>
              <w:t>)</w:t>
            </w:r>
          </w:p>
          <w:p w:rsidR="00646ADC" w:rsidRDefault="00646ADC">
            <w:r>
              <w:t>Non –Executive-Independent Director</w:t>
            </w:r>
          </w:p>
          <w:p w:rsidR="00646ADC" w:rsidRDefault="00646ADC" w:rsidP="00646ADC">
            <w:r>
              <w:t>Non –Executive-Independent Director</w:t>
            </w:r>
          </w:p>
          <w:p w:rsidR="00646ADC" w:rsidRDefault="00646ADC"/>
        </w:tc>
        <w:tc>
          <w:tcPr>
            <w:tcW w:w="1530" w:type="dxa"/>
          </w:tcPr>
          <w:p w:rsidR="00302BF5" w:rsidRDefault="008F7640">
            <w:r>
              <w:t>11-08-2017</w:t>
            </w:r>
          </w:p>
          <w:p w:rsidR="00646ADC" w:rsidRDefault="00B73951">
            <w:r>
              <w:t>28</w:t>
            </w:r>
            <w:r w:rsidR="00646ADC">
              <w:t>-0</w:t>
            </w:r>
            <w:r>
              <w:t>6</w:t>
            </w:r>
            <w:r w:rsidR="00646ADC">
              <w:t>-202</w:t>
            </w:r>
            <w:r>
              <w:t>4</w:t>
            </w:r>
          </w:p>
          <w:p w:rsidR="00646ADC" w:rsidRDefault="00B73951" w:rsidP="00B73951">
            <w:r>
              <w:t>12</w:t>
            </w:r>
            <w:r w:rsidR="00646ADC">
              <w:t>-0</w:t>
            </w:r>
            <w:r>
              <w:t>8</w:t>
            </w:r>
            <w:r w:rsidR="00646ADC">
              <w:t>-20</w:t>
            </w:r>
            <w:r>
              <w:t>25</w:t>
            </w:r>
          </w:p>
        </w:tc>
      </w:tr>
      <w:tr w:rsidR="00627C06" w:rsidTr="0009307F">
        <w:tc>
          <w:tcPr>
            <w:tcW w:w="732" w:type="dxa"/>
          </w:tcPr>
          <w:p w:rsidR="00627C06" w:rsidRDefault="00627C06">
            <w:r>
              <w:t>2</w:t>
            </w:r>
          </w:p>
        </w:tc>
        <w:tc>
          <w:tcPr>
            <w:tcW w:w="2706" w:type="dxa"/>
          </w:tcPr>
          <w:p w:rsidR="00627C06" w:rsidRDefault="00627C06">
            <w:r>
              <w:t>Nomination and Remuneration Committee</w:t>
            </w:r>
          </w:p>
        </w:tc>
        <w:tc>
          <w:tcPr>
            <w:tcW w:w="1440" w:type="dxa"/>
          </w:tcPr>
          <w:p w:rsidR="00627C06" w:rsidRDefault="00627C06" w:rsidP="00AF6394">
            <w:pPr>
              <w:jc w:val="center"/>
            </w:pPr>
            <w:r>
              <w:t>Yes</w:t>
            </w:r>
          </w:p>
        </w:tc>
        <w:tc>
          <w:tcPr>
            <w:tcW w:w="2610" w:type="dxa"/>
          </w:tcPr>
          <w:p w:rsidR="00627C06" w:rsidRDefault="00B73951" w:rsidP="0053187C">
            <w:r>
              <w:t xml:space="preserve">Mr. </w:t>
            </w:r>
            <w:proofErr w:type="spellStart"/>
            <w:r>
              <w:t>Aalok</w:t>
            </w:r>
            <w:proofErr w:type="spellEnd"/>
            <w:r>
              <w:t xml:space="preserve"> Sharma </w:t>
            </w:r>
          </w:p>
          <w:p w:rsidR="00627C06" w:rsidRDefault="00627C06" w:rsidP="0053187C">
            <w:r>
              <w:t>CA Dinesh Kaushal</w:t>
            </w:r>
          </w:p>
          <w:p w:rsidR="0009307F" w:rsidRDefault="0009307F" w:rsidP="0009307F">
            <w:r>
              <w:t xml:space="preserve">CA </w:t>
            </w:r>
            <w:proofErr w:type="spellStart"/>
            <w:r>
              <w:t>Kamlesh</w:t>
            </w:r>
            <w:proofErr w:type="spellEnd"/>
            <w:r>
              <w:t xml:space="preserve"> Kumar </w:t>
            </w:r>
            <w:proofErr w:type="spellStart"/>
            <w:r>
              <w:t>Johary</w:t>
            </w:r>
            <w:proofErr w:type="spellEnd"/>
          </w:p>
          <w:p w:rsidR="00627C06" w:rsidRDefault="00627C06" w:rsidP="0053187C"/>
        </w:tc>
        <w:tc>
          <w:tcPr>
            <w:tcW w:w="5220" w:type="dxa"/>
          </w:tcPr>
          <w:p w:rsidR="00627C06" w:rsidRDefault="00627C06" w:rsidP="00627C06">
            <w:r>
              <w:t>Chairperson (Non –Executive-Independent Director)</w:t>
            </w:r>
          </w:p>
          <w:p w:rsidR="00627C06" w:rsidRDefault="00627C06" w:rsidP="0053187C">
            <w:r>
              <w:t>Non –Executive-Independent Director</w:t>
            </w:r>
          </w:p>
          <w:p w:rsidR="00627C06" w:rsidRDefault="00627C06" w:rsidP="0053187C">
            <w:r>
              <w:t>Non –Executive-Independent Director</w:t>
            </w:r>
          </w:p>
          <w:p w:rsidR="00627C06" w:rsidRDefault="00627C06" w:rsidP="0053187C"/>
        </w:tc>
        <w:tc>
          <w:tcPr>
            <w:tcW w:w="1530" w:type="dxa"/>
          </w:tcPr>
          <w:p w:rsidR="00627C06" w:rsidRDefault="00627C06" w:rsidP="0053187C">
            <w:r>
              <w:t>1</w:t>
            </w:r>
            <w:r w:rsidR="00B307CC">
              <w:t>2</w:t>
            </w:r>
            <w:r>
              <w:t>-08-20</w:t>
            </w:r>
            <w:r w:rsidR="00B307CC">
              <w:t>2</w:t>
            </w:r>
            <w:r w:rsidR="0027201E">
              <w:t>5</w:t>
            </w:r>
          </w:p>
          <w:p w:rsidR="00B307CC" w:rsidRDefault="00627C06" w:rsidP="00B307CC">
            <w:r>
              <w:t>12-0</w:t>
            </w:r>
            <w:r w:rsidR="00B307CC">
              <w:t>8</w:t>
            </w:r>
            <w:r>
              <w:t>-2022</w:t>
            </w:r>
          </w:p>
          <w:p w:rsidR="00627C06" w:rsidRDefault="0027201E" w:rsidP="0027201E">
            <w:r>
              <w:t>28</w:t>
            </w:r>
            <w:r w:rsidR="00627C06">
              <w:t>-0</w:t>
            </w:r>
            <w:r>
              <w:t>6</w:t>
            </w:r>
            <w:r w:rsidR="00627C06">
              <w:t>-20</w:t>
            </w:r>
            <w:r w:rsidR="00B307CC">
              <w:t>2</w:t>
            </w:r>
            <w:r>
              <w:t>4</w:t>
            </w:r>
          </w:p>
        </w:tc>
      </w:tr>
      <w:tr w:rsidR="00627C06" w:rsidTr="0009307F">
        <w:tc>
          <w:tcPr>
            <w:tcW w:w="732" w:type="dxa"/>
          </w:tcPr>
          <w:p w:rsidR="00627C06" w:rsidRDefault="00627C06">
            <w:r>
              <w:t>3</w:t>
            </w:r>
          </w:p>
        </w:tc>
        <w:tc>
          <w:tcPr>
            <w:tcW w:w="2706" w:type="dxa"/>
          </w:tcPr>
          <w:p w:rsidR="00627C06" w:rsidRDefault="00627C06">
            <w:r>
              <w:t>Stakeholders ‘ Relationship Committee</w:t>
            </w:r>
          </w:p>
        </w:tc>
        <w:tc>
          <w:tcPr>
            <w:tcW w:w="1440" w:type="dxa"/>
          </w:tcPr>
          <w:p w:rsidR="00627C06" w:rsidRDefault="00627C06" w:rsidP="00AF6394">
            <w:pPr>
              <w:jc w:val="center"/>
            </w:pPr>
            <w:r>
              <w:t>Yes</w:t>
            </w:r>
          </w:p>
        </w:tc>
        <w:tc>
          <w:tcPr>
            <w:tcW w:w="2610" w:type="dxa"/>
          </w:tcPr>
          <w:p w:rsidR="0027201E" w:rsidRDefault="0027201E" w:rsidP="0027201E">
            <w:r>
              <w:t xml:space="preserve">CA </w:t>
            </w:r>
            <w:proofErr w:type="spellStart"/>
            <w:r>
              <w:t>Kamlesh</w:t>
            </w:r>
            <w:proofErr w:type="spellEnd"/>
            <w:r>
              <w:t xml:space="preserve"> Kumar </w:t>
            </w:r>
            <w:proofErr w:type="spellStart"/>
            <w:r>
              <w:t>Johary</w:t>
            </w:r>
            <w:proofErr w:type="spellEnd"/>
          </w:p>
          <w:p w:rsidR="0027201E" w:rsidRDefault="0027201E" w:rsidP="0053187C">
            <w:proofErr w:type="spellStart"/>
            <w:r>
              <w:t>Mr.Aalok</w:t>
            </w:r>
            <w:proofErr w:type="spellEnd"/>
            <w:r>
              <w:t xml:space="preserve"> Sharma </w:t>
            </w:r>
          </w:p>
          <w:p w:rsidR="007C173F" w:rsidRDefault="007C173F" w:rsidP="0053187C">
            <w:r>
              <w:t xml:space="preserve">Mr. Ansh Mittal </w:t>
            </w:r>
          </w:p>
        </w:tc>
        <w:tc>
          <w:tcPr>
            <w:tcW w:w="5220" w:type="dxa"/>
          </w:tcPr>
          <w:p w:rsidR="00627C06" w:rsidRDefault="00627C06" w:rsidP="00627C06">
            <w:r>
              <w:t>Chairman (Non –Executive-Independent Director)</w:t>
            </w:r>
          </w:p>
          <w:p w:rsidR="00627C06" w:rsidRDefault="00627C06" w:rsidP="0053187C">
            <w:r>
              <w:t>Non –Executive-Independent Director</w:t>
            </w:r>
          </w:p>
          <w:p w:rsidR="00627C06" w:rsidRDefault="00627C06" w:rsidP="0053187C">
            <w:r>
              <w:t>Executive Director</w:t>
            </w:r>
          </w:p>
          <w:p w:rsidR="00627C06" w:rsidRDefault="00627C06" w:rsidP="0053187C"/>
        </w:tc>
        <w:tc>
          <w:tcPr>
            <w:tcW w:w="1530" w:type="dxa"/>
          </w:tcPr>
          <w:p w:rsidR="00627C06" w:rsidRDefault="0027201E" w:rsidP="0053187C">
            <w:r>
              <w:t>28</w:t>
            </w:r>
            <w:r w:rsidR="00627C06">
              <w:t>-0</w:t>
            </w:r>
            <w:r>
              <w:t>6</w:t>
            </w:r>
            <w:r w:rsidR="00627C06">
              <w:t>-20</w:t>
            </w:r>
            <w:r w:rsidR="00B307CC">
              <w:t>2</w:t>
            </w:r>
            <w:r>
              <w:t>4</w:t>
            </w:r>
          </w:p>
          <w:p w:rsidR="00627C06" w:rsidRDefault="00627C06" w:rsidP="0053187C">
            <w:r>
              <w:t>12-0</w:t>
            </w:r>
            <w:r w:rsidR="007C173F">
              <w:t>8</w:t>
            </w:r>
            <w:r>
              <w:t>-202</w:t>
            </w:r>
            <w:r w:rsidR="0027201E">
              <w:t>5</w:t>
            </w:r>
          </w:p>
          <w:p w:rsidR="00627C06" w:rsidRDefault="007C173F" w:rsidP="007C173F">
            <w:r>
              <w:t>12</w:t>
            </w:r>
            <w:r w:rsidR="00627C06">
              <w:t>-0</w:t>
            </w:r>
            <w:r>
              <w:t>8</w:t>
            </w:r>
            <w:r w:rsidR="00627C06">
              <w:t>-20</w:t>
            </w:r>
            <w:r>
              <w:t>22</w:t>
            </w:r>
          </w:p>
        </w:tc>
      </w:tr>
      <w:tr w:rsidR="004703BA" w:rsidTr="0009307F">
        <w:tc>
          <w:tcPr>
            <w:tcW w:w="732" w:type="dxa"/>
          </w:tcPr>
          <w:p w:rsidR="004703BA" w:rsidRDefault="004703BA">
            <w:r>
              <w:t>4</w:t>
            </w:r>
          </w:p>
        </w:tc>
        <w:tc>
          <w:tcPr>
            <w:tcW w:w="2706" w:type="dxa"/>
          </w:tcPr>
          <w:p w:rsidR="004703BA" w:rsidRDefault="004703BA">
            <w:r>
              <w:t>Risk Management Committee</w:t>
            </w:r>
          </w:p>
        </w:tc>
        <w:tc>
          <w:tcPr>
            <w:tcW w:w="10800" w:type="dxa"/>
            <w:gridSpan w:val="4"/>
          </w:tcPr>
          <w:p w:rsidR="004703BA" w:rsidRDefault="004703BA" w:rsidP="004703BA">
            <w:pPr>
              <w:jc w:val="center"/>
            </w:pPr>
            <w:r>
              <w:t>N.A</w:t>
            </w:r>
          </w:p>
        </w:tc>
      </w:tr>
      <w:tr w:rsidR="004703BA" w:rsidTr="0009307F">
        <w:tc>
          <w:tcPr>
            <w:tcW w:w="732" w:type="dxa"/>
          </w:tcPr>
          <w:p w:rsidR="004703BA" w:rsidRDefault="004703BA">
            <w:r>
              <w:t>5</w:t>
            </w:r>
          </w:p>
        </w:tc>
        <w:tc>
          <w:tcPr>
            <w:tcW w:w="2706" w:type="dxa"/>
          </w:tcPr>
          <w:p w:rsidR="004703BA" w:rsidRDefault="004703BA">
            <w:r>
              <w:t>Corporate Social Responsibility Committee</w:t>
            </w:r>
          </w:p>
        </w:tc>
        <w:tc>
          <w:tcPr>
            <w:tcW w:w="10800" w:type="dxa"/>
            <w:gridSpan w:val="4"/>
          </w:tcPr>
          <w:p w:rsidR="004703BA" w:rsidRDefault="004703BA" w:rsidP="004703BA">
            <w:pPr>
              <w:jc w:val="center"/>
            </w:pPr>
            <w:r>
              <w:t>N.A</w:t>
            </w:r>
          </w:p>
        </w:tc>
      </w:tr>
    </w:tbl>
    <w:p w:rsidR="0091380E" w:rsidRDefault="0091380E">
      <w:bookmarkStart w:id="0" w:name="_GoBack"/>
      <w:bookmarkEnd w:id="0"/>
    </w:p>
    <w:sectPr w:rsidR="0091380E" w:rsidSect="00302BF5"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CA7" w:rsidRDefault="00B10CA7" w:rsidP="003D42AB">
      <w:pPr>
        <w:spacing w:after="0" w:line="240" w:lineRule="auto"/>
      </w:pPr>
      <w:r>
        <w:separator/>
      </w:r>
    </w:p>
  </w:endnote>
  <w:endnote w:type="continuationSeparator" w:id="0">
    <w:p w:rsidR="00B10CA7" w:rsidRDefault="00B10CA7" w:rsidP="003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CA7" w:rsidRDefault="00B10CA7" w:rsidP="003D42AB">
      <w:pPr>
        <w:spacing w:after="0" w:line="240" w:lineRule="auto"/>
      </w:pPr>
      <w:r>
        <w:separator/>
      </w:r>
    </w:p>
  </w:footnote>
  <w:footnote w:type="continuationSeparator" w:id="0">
    <w:p w:rsidR="00B10CA7" w:rsidRDefault="00B10CA7" w:rsidP="003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93"/>
    <w:rsid w:val="0009307F"/>
    <w:rsid w:val="0027201E"/>
    <w:rsid w:val="00302BF5"/>
    <w:rsid w:val="003D42AB"/>
    <w:rsid w:val="004703BA"/>
    <w:rsid w:val="00627C06"/>
    <w:rsid w:val="00636FB4"/>
    <w:rsid w:val="00640593"/>
    <w:rsid w:val="00646ADC"/>
    <w:rsid w:val="006A063B"/>
    <w:rsid w:val="007C173F"/>
    <w:rsid w:val="008404D4"/>
    <w:rsid w:val="008F7640"/>
    <w:rsid w:val="0091380E"/>
    <w:rsid w:val="00AF6394"/>
    <w:rsid w:val="00B10CA7"/>
    <w:rsid w:val="00B307CC"/>
    <w:rsid w:val="00B73951"/>
    <w:rsid w:val="00C621FA"/>
    <w:rsid w:val="00D8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4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2AB"/>
  </w:style>
  <w:style w:type="paragraph" w:styleId="Footer">
    <w:name w:val="footer"/>
    <w:basedOn w:val="Normal"/>
    <w:link w:val="FooterChar"/>
    <w:uiPriority w:val="99"/>
    <w:unhideWhenUsed/>
    <w:rsid w:val="003D4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4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2AB"/>
  </w:style>
  <w:style w:type="paragraph" w:styleId="Footer">
    <w:name w:val="footer"/>
    <w:basedOn w:val="Normal"/>
    <w:link w:val="FooterChar"/>
    <w:uiPriority w:val="99"/>
    <w:unhideWhenUsed/>
    <w:rsid w:val="003D4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Tiwari ji</dc:creator>
  <cp:keywords/>
  <dc:description/>
  <cp:lastModifiedBy>Tiwari ji</cp:lastModifiedBy>
  <cp:revision>15</cp:revision>
  <dcterms:created xsi:type="dcterms:W3CDTF">2024-03-31T09:15:00Z</dcterms:created>
  <dcterms:modified xsi:type="dcterms:W3CDTF">2025-08-19T09:17:00Z</dcterms:modified>
</cp:coreProperties>
</file>